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7C66" w:rsidRPr="00357C66" w:rsidRDefault="00357C66" w:rsidP="00357C66">
      <w:pPr>
        <w:rPr>
          <w:b/>
          <w:bCs/>
        </w:rPr>
      </w:pPr>
      <w:r w:rsidRPr="00357C66">
        <w:rPr>
          <w:b/>
          <w:bCs/>
        </w:rPr>
        <w:t>ПИСТОЛЕТ-ПУЛЕМЕТ ШПАГИНА (ППШ)</w:t>
      </w:r>
    </w:p>
    <w:p w:rsidR="00357C66" w:rsidRPr="00357C66" w:rsidRDefault="00357C66" w:rsidP="00357C66">
      <w:r w:rsidRPr="00357C66">
        <w:t>Самым массовым стрелковым оружием Красной Армии времён Великой Отечественной войны являлся знаменитый пистолет-пулемет Шпагина, принятый на вооружение в последние дни 1940 года. Объявить конкурс на создание максимально простого и дешёвого пистолета-пулемёта советское руководство подвиг опыт т.н. "Зимней войны", в которой высокая эффективность данного вида оружия была воочию продемонстрирована финской армией. </w:t>
      </w:r>
    </w:p>
    <w:p w:rsidR="00357C66" w:rsidRPr="00357C66" w:rsidRDefault="00357C66" w:rsidP="00357C66">
      <w:r w:rsidRPr="00357C66">
        <w:t xml:space="preserve">К конкурсу были допущены примерно равные по техническим характеристикам образцы Г. С. Шпагина и Б. Г. </w:t>
      </w:r>
      <w:proofErr w:type="spellStart"/>
      <w:r w:rsidRPr="00357C66">
        <w:t>Шпитального</w:t>
      </w:r>
      <w:proofErr w:type="spellEnd"/>
      <w:r w:rsidRPr="00357C66">
        <w:t xml:space="preserve">. Победил вариант Шпагина, получивший практически единогласное одобрение членов комиссии из-за значительной экономии при сборке (5,6 </w:t>
      </w:r>
      <w:proofErr w:type="spellStart"/>
      <w:r w:rsidRPr="00357C66">
        <w:t>станкочасов</w:t>
      </w:r>
      <w:proofErr w:type="spellEnd"/>
      <w:r w:rsidRPr="00357C66">
        <w:t xml:space="preserve"> против 25,3 у образца </w:t>
      </w:r>
      <w:proofErr w:type="spellStart"/>
      <w:r w:rsidRPr="00357C66">
        <w:t>Шпитального</w:t>
      </w:r>
      <w:proofErr w:type="spellEnd"/>
      <w:r w:rsidRPr="00357C66">
        <w:t>).</w:t>
      </w:r>
      <w:r w:rsidRPr="00357C66">
        <w:br/>
        <w:t>Простота сборки пришлась весьма кстати в военные годы, когда ПП собирали даже заводы, изначально не предназначенные для изготовления оружия.</w:t>
      </w:r>
    </w:p>
    <w:p w:rsidR="00357C66" w:rsidRPr="00357C66" w:rsidRDefault="00357C66" w:rsidP="00357C66">
      <w:r w:rsidRPr="00357C66">
        <w:t xml:space="preserve">ППШ значительно превосходил зарубежные аналоги своего времени: дульная скорость пули советского пистолета-пулемёта составляла 490 м/с </w:t>
      </w:r>
      <w:proofErr w:type="gramStart"/>
      <w:r w:rsidRPr="00357C66">
        <w:t xml:space="preserve">( </w:t>
      </w:r>
      <w:proofErr w:type="gramEnd"/>
      <w:r w:rsidRPr="00357C66">
        <w:t>у МП-40 - 380 м/с, а у пистолета-пулемёта Томпсона - 330 м/с), ёмкость магазина - против 32 у МП-40 и т.д.</w:t>
      </w:r>
    </w:p>
    <w:p w:rsidR="00357C66" w:rsidRPr="00357C66" w:rsidRDefault="00357C66" w:rsidP="00357C66">
      <w:r w:rsidRPr="00357C66">
        <w:t xml:space="preserve">Сильными сторонами ППШ являлись магазин большой ёмкости, высокая скорострельность (900 выстрелов в минуту), поразительная живучесть, дешевизна и простота производства, к недостаткам относилась значительная масса (более 9 кг масса) и размер </w:t>
      </w:r>
      <w:proofErr w:type="gramStart"/>
      <w:r w:rsidRPr="00357C66">
        <w:t xml:space="preserve">( </w:t>
      </w:r>
      <w:proofErr w:type="gramEnd"/>
      <w:r w:rsidRPr="00357C66">
        <w:t>длина 843 мм при длине ствола 269 мм). </w:t>
      </w:r>
    </w:p>
    <w:p w:rsidR="00357C66" w:rsidRPr="00357C66" w:rsidRDefault="00357C66" w:rsidP="00357C66">
      <w:r w:rsidRPr="00357C66">
        <w:t>В годы войны конструктор провёл серьёзную модернизацию своего детища с учётом накопленного опыта боевого применения, значительно улучшив технические характеристики модели.</w:t>
      </w:r>
    </w:p>
    <w:p w:rsidR="00357C66" w:rsidRPr="00357C66" w:rsidRDefault="00357C66" w:rsidP="00357C66">
      <w:proofErr w:type="gramStart"/>
      <w:r w:rsidRPr="00357C66">
        <w:t>Переработанные</w:t>
      </w:r>
      <w:proofErr w:type="gramEnd"/>
      <w:r w:rsidRPr="00357C66">
        <w:t xml:space="preserve"> под 9мм патрон, ППШ с удовольствием использовался частями Вермахта и СС под названием 9-mm </w:t>
      </w:r>
      <w:proofErr w:type="spellStart"/>
      <w:r w:rsidRPr="00357C66">
        <w:t>Maschinenpistole</w:t>
      </w:r>
      <w:proofErr w:type="spellEnd"/>
      <w:r w:rsidRPr="00357C66">
        <w:t xml:space="preserve"> 717. </w:t>
      </w:r>
    </w:p>
    <w:p w:rsidR="00357C66" w:rsidRPr="00357C66" w:rsidRDefault="00357C66" w:rsidP="00357C66">
      <w:r w:rsidRPr="00357C66">
        <w:t>В 1951 году ППШ был снят с вооружения и заменён автоматом Калашникова. За рубежом ПП выпускался в Китае, Венгрии и Северной Корее, активно использовался в Корейской и Вьетнамской войнах, в некоторых странах Африки и Афганистане используется по сей день.</w:t>
      </w:r>
      <w:bookmarkStart w:id="0" w:name="_GoBack"/>
      <w:bookmarkEnd w:id="0"/>
      <w:r w:rsidRPr="00357C66">
        <w:t> </w:t>
      </w:r>
    </w:p>
    <w:p w:rsidR="00357C66" w:rsidRPr="00357C66" w:rsidRDefault="00357C66" w:rsidP="00357C66">
      <w:r w:rsidRPr="00357C66">
        <w:t xml:space="preserve">Георгий Семёнович Шпагин дважды награждался Сталинской премией (за разработку и </w:t>
      </w:r>
      <w:proofErr w:type="spellStart"/>
      <w:proofErr w:type="gramStart"/>
      <w:r w:rsidRPr="00357C66">
        <w:t>и</w:t>
      </w:r>
      <w:proofErr w:type="spellEnd"/>
      <w:proofErr w:type="gramEnd"/>
      <w:r w:rsidRPr="00357C66">
        <w:t xml:space="preserve"> проведённую в годы войны модернизацию) своего детища.</w:t>
      </w:r>
    </w:p>
    <w:p w:rsidR="00357C66" w:rsidRPr="00357C66" w:rsidRDefault="00357C66" w:rsidP="00357C66">
      <w:r w:rsidRPr="00357C66">
        <w:t> </w:t>
      </w:r>
    </w:p>
    <w:p w:rsidR="00357C66" w:rsidRPr="00357C66" w:rsidRDefault="00357C66" w:rsidP="00357C66">
      <w:r w:rsidRPr="00357C66">
        <w:t> </w:t>
      </w:r>
    </w:p>
    <w:p w:rsidR="00357C66" w:rsidRPr="00357C66" w:rsidRDefault="00357C66" w:rsidP="00357C66">
      <w:r w:rsidRPr="00357C66">
        <w:lastRenderedPageBreak/>
        <w:drawing>
          <wp:inline distT="0" distB="0" distL="0" distR="0">
            <wp:extent cx="4286250" cy="3209925"/>
            <wp:effectExtent l="0" t="0" r="0" b="9525"/>
            <wp:docPr id="1" name="Рисунок 1" descr="пп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пш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320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7C66" w:rsidRPr="00357C66" w:rsidRDefault="00357C66" w:rsidP="00357C66">
      <w:r w:rsidRPr="00357C66">
        <w:t> </w:t>
      </w:r>
    </w:p>
    <w:p w:rsidR="00357C66" w:rsidRPr="00357C66" w:rsidRDefault="00357C66" w:rsidP="00357C66">
      <w:r w:rsidRPr="00357C66">
        <w:t> </w:t>
      </w:r>
    </w:p>
    <w:tbl>
      <w:tblPr>
        <w:tblW w:w="0" w:type="auto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185"/>
        <w:gridCol w:w="6228"/>
      </w:tblGrid>
      <w:tr w:rsidR="00357C66" w:rsidRPr="00357C66" w:rsidTr="00357C66">
        <w:trPr>
          <w:tblCellSpacing w:w="7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7C66" w:rsidRPr="00357C66" w:rsidRDefault="00357C66" w:rsidP="00357C66">
            <w:r w:rsidRPr="00357C66">
              <w:rPr>
                <w:b/>
                <w:bCs/>
              </w:rPr>
              <w:t>Характеристики ППШ:</w:t>
            </w:r>
          </w:p>
        </w:tc>
      </w:tr>
      <w:tr w:rsidR="00357C66" w:rsidRPr="00357C66" w:rsidTr="00357C66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7C66" w:rsidRPr="00357C66" w:rsidRDefault="00357C66" w:rsidP="00357C66">
            <w:r w:rsidRPr="00357C66">
              <w:t>Страна: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7C66" w:rsidRPr="00357C66" w:rsidRDefault="00357C66" w:rsidP="00357C66">
            <w:r w:rsidRPr="00357C66">
              <w:t>СССР</w:t>
            </w:r>
          </w:p>
        </w:tc>
      </w:tr>
      <w:tr w:rsidR="00357C66" w:rsidRPr="00357C66" w:rsidTr="00357C66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00000" w:rsidRPr="00357C66" w:rsidRDefault="00357C66" w:rsidP="00357C66">
            <w:r w:rsidRPr="00357C66">
              <w:t>Годы эксплуатации: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00000" w:rsidRPr="00357C66" w:rsidRDefault="00357C66" w:rsidP="00357C66">
            <w:r w:rsidRPr="00357C66">
              <w:t>1941—1951 годы</w:t>
            </w:r>
          </w:p>
        </w:tc>
      </w:tr>
      <w:tr w:rsidR="00357C66" w:rsidRPr="00357C66" w:rsidTr="00357C66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00000" w:rsidRPr="00357C66" w:rsidRDefault="00357C66" w:rsidP="00357C66">
            <w:r w:rsidRPr="00357C66">
              <w:t>Войны и конфликты: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00000" w:rsidRPr="00357C66" w:rsidRDefault="00357C66" w:rsidP="00357C66">
            <w:r w:rsidRPr="00357C66">
              <w:t>Вторая мировая война, Корейская война 1950—1953, Война во Вьетнаме</w:t>
            </w:r>
          </w:p>
        </w:tc>
      </w:tr>
      <w:tr w:rsidR="00357C66" w:rsidRPr="00357C66" w:rsidTr="00357C66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7C66" w:rsidRPr="00357C66" w:rsidRDefault="00357C66" w:rsidP="00357C66">
            <w:r w:rsidRPr="00357C66">
              <w:t xml:space="preserve">Масса, </w:t>
            </w:r>
            <w:proofErr w:type="gramStart"/>
            <w:r w:rsidRPr="00357C66">
              <w:t>кг</w:t>
            </w:r>
            <w:proofErr w:type="gramEnd"/>
            <w:r w:rsidRPr="00357C66">
              <w:t>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7C66" w:rsidRPr="00357C66" w:rsidRDefault="00357C66" w:rsidP="00357C66">
            <w:r w:rsidRPr="00357C66">
              <w:t>3,6 (без патронов)</w:t>
            </w:r>
          </w:p>
        </w:tc>
      </w:tr>
      <w:tr w:rsidR="00357C66" w:rsidRPr="00357C66" w:rsidTr="00357C66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7C66" w:rsidRPr="00357C66" w:rsidRDefault="00357C66" w:rsidP="00357C66">
            <w:r w:rsidRPr="00357C66">
              <w:t>Патрон: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7C66" w:rsidRPr="00357C66" w:rsidRDefault="00357C66" w:rsidP="00357C66">
            <w:r w:rsidRPr="00357C66">
              <w:t>7,62?25 мм</w:t>
            </w:r>
          </w:p>
        </w:tc>
      </w:tr>
      <w:tr w:rsidR="00357C66" w:rsidRPr="00357C66" w:rsidTr="00357C66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7C66" w:rsidRPr="00357C66" w:rsidRDefault="00357C66" w:rsidP="00357C66">
            <w:r w:rsidRPr="00357C66">
              <w:t xml:space="preserve">Калибр, </w:t>
            </w:r>
            <w:proofErr w:type="gramStart"/>
            <w:r w:rsidRPr="00357C66">
              <w:t>мм</w:t>
            </w:r>
            <w:proofErr w:type="gramEnd"/>
            <w:r w:rsidRPr="00357C66">
              <w:t>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7C66" w:rsidRPr="00357C66" w:rsidRDefault="00357C66" w:rsidP="00357C66">
            <w:r w:rsidRPr="00357C66">
              <w:t>7,62</w:t>
            </w:r>
          </w:p>
        </w:tc>
      </w:tr>
      <w:tr w:rsidR="00357C66" w:rsidRPr="00357C66" w:rsidTr="00357C66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7C66" w:rsidRPr="00357C66" w:rsidRDefault="00357C66" w:rsidP="00357C66">
            <w:r w:rsidRPr="00357C66">
              <w:t>Начальная скорость пули, м/</w:t>
            </w:r>
            <w:proofErr w:type="gramStart"/>
            <w:r w:rsidRPr="00357C66">
              <w:t>с</w:t>
            </w:r>
            <w:proofErr w:type="gramEnd"/>
            <w:r w:rsidRPr="00357C66">
              <w:t>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7C66" w:rsidRPr="00357C66" w:rsidRDefault="00357C66" w:rsidP="00357C66">
            <w:r w:rsidRPr="00357C66">
              <w:t>490</w:t>
            </w:r>
          </w:p>
        </w:tc>
      </w:tr>
      <w:tr w:rsidR="00357C66" w:rsidRPr="00357C66" w:rsidTr="00357C66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7C66" w:rsidRPr="00357C66" w:rsidRDefault="00357C66" w:rsidP="00357C66">
            <w:r w:rsidRPr="00357C66">
              <w:t>Скорострельность, выстрелов/мин: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7C66" w:rsidRPr="00357C66" w:rsidRDefault="00357C66" w:rsidP="00357C66">
            <w:r w:rsidRPr="00357C66">
              <w:t>900</w:t>
            </w:r>
          </w:p>
        </w:tc>
      </w:tr>
      <w:tr w:rsidR="00357C66" w:rsidRPr="00357C66" w:rsidTr="00357C66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7C66" w:rsidRPr="00357C66" w:rsidRDefault="00357C66" w:rsidP="00357C66">
            <w:r w:rsidRPr="00357C66">
              <w:t xml:space="preserve">Прицельная дальность, </w:t>
            </w:r>
            <w:proofErr w:type="gramStart"/>
            <w:r w:rsidRPr="00357C66">
              <w:t>м</w:t>
            </w:r>
            <w:proofErr w:type="gramEnd"/>
            <w:r w:rsidRPr="00357C66">
              <w:t>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7C66" w:rsidRPr="00357C66" w:rsidRDefault="00357C66" w:rsidP="00357C66">
            <w:r w:rsidRPr="00357C66">
              <w:t>200—300</w:t>
            </w:r>
          </w:p>
        </w:tc>
      </w:tr>
      <w:tr w:rsidR="00357C66" w:rsidRPr="00357C66" w:rsidTr="00357C66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7C66" w:rsidRPr="00357C66" w:rsidRDefault="00357C66" w:rsidP="00357C66">
            <w:r w:rsidRPr="00357C66">
              <w:t>Принципы работы: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7C66" w:rsidRPr="00357C66" w:rsidRDefault="00357C66" w:rsidP="00357C66">
            <w:r w:rsidRPr="00357C66">
              <w:t>Свободный затвор</w:t>
            </w:r>
          </w:p>
        </w:tc>
      </w:tr>
      <w:tr w:rsidR="00357C66" w:rsidRPr="00357C66" w:rsidTr="00357C66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7C66" w:rsidRPr="00357C66" w:rsidRDefault="00357C66" w:rsidP="00357C66">
            <w:r w:rsidRPr="00357C66">
              <w:t>Вид боепитания: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57C66" w:rsidRPr="00357C66" w:rsidRDefault="00357C66" w:rsidP="00357C66">
            <w:r w:rsidRPr="00357C66">
              <w:t>Магазин секторный на 35 патронов, барабанный на 71 патрон</w:t>
            </w:r>
          </w:p>
        </w:tc>
      </w:tr>
    </w:tbl>
    <w:p w:rsidR="0009019E" w:rsidRDefault="0009019E"/>
    <w:sectPr w:rsidR="000901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7C66"/>
    <w:rsid w:val="0009019E"/>
    <w:rsid w:val="00357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57C66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57C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57C6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57C66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57C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57C6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371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23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2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882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380</Words>
  <Characters>2170</Characters>
  <Application>Microsoft Office Word</Application>
  <DocSecurity>0</DocSecurity>
  <Lines>18</Lines>
  <Paragraphs>5</Paragraphs>
  <ScaleCrop>false</ScaleCrop>
  <Company/>
  <LinksUpToDate>false</LinksUpToDate>
  <CharactersWithSpaces>2545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РУМИЛЬ</dc:creator>
  <cp:lastModifiedBy>РУМИЛЬ</cp:lastModifiedBy>
  <cp:revision>2</cp:revision>
  <dcterms:created xsi:type="dcterms:W3CDTF">2015-03-05T10:24:00Z</dcterms:created>
  <dcterms:modified xsi:type="dcterms:W3CDTF">2015-03-05T10:25:00Z</dcterms:modified>
</cp:coreProperties>
</file>